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FE8EC" w14:textId="77777777" w:rsidR="00467525" w:rsidRDefault="00467525" w:rsidP="00467525">
      <w:pPr>
        <w:tabs>
          <w:tab w:val="left" w:pos="6663"/>
        </w:tabs>
        <w:ind w:left="552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14:paraId="1009ACF7" w14:textId="72E79CA5" w:rsidR="001B3C3F" w:rsidRPr="00983157" w:rsidRDefault="00467525" w:rsidP="00467525">
      <w:pPr>
        <w:tabs>
          <w:tab w:val="left" w:pos="6663"/>
        </w:tabs>
        <w:ind w:left="5529"/>
        <w:jc w:val="both"/>
        <w:rPr>
          <w:lang w:val="uk-UA"/>
        </w:rPr>
      </w:pPr>
      <w:r>
        <w:rPr>
          <w:sz w:val="28"/>
          <w:szCs w:val="28"/>
          <w:lang w:val="uk-UA"/>
        </w:rPr>
        <w:t>до рішення виконавчого комітету Хорольської міської ради від 18.08.2026 №279</w:t>
      </w:r>
    </w:p>
    <w:p w14:paraId="5E3D3AFF" w14:textId="77777777" w:rsidR="001B3C3F" w:rsidRDefault="001B3C3F" w:rsidP="001B3C3F">
      <w:pPr>
        <w:jc w:val="center"/>
        <w:rPr>
          <w:b/>
          <w:sz w:val="28"/>
          <w:szCs w:val="28"/>
          <w:lang w:val="uk-UA"/>
        </w:rPr>
      </w:pPr>
    </w:p>
    <w:p w14:paraId="6E0D3C79" w14:textId="77777777" w:rsidR="001B3C3F" w:rsidRDefault="001B3C3F" w:rsidP="001B3C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ІНФОРМАЦІЯ</w:t>
      </w:r>
    </w:p>
    <w:p w14:paraId="0CD5E71F" w14:textId="17E2B6D5" w:rsidR="001B3C3F" w:rsidRPr="00E156DA" w:rsidRDefault="001B3C3F" w:rsidP="001B3C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дотримання Закону України «Про звернення громадян» у виконавчому комітеті Хорольської міської ради за І півріччя 202</w:t>
      </w:r>
      <w:r w:rsidR="005C1244">
        <w:rPr>
          <w:b/>
          <w:sz w:val="28"/>
          <w:szCs w:val="28"/>
          <w:lang w:val="uk-UA"/>
        </w:rPr>
        <w:t>6</w:t>
      </w:r>
      <w:r>
        <w:rPr>
          <w:b/>
          <w:sz w:val="28"/>
          <w:szCs w:val="28"/>
          <w:lang w:val="uk-UA"/>
        </w:rPr>
        <w:t xml:space="preserve"> року</w:t>
      </w:r>
    </w:p>
    <w:p w14:paraId="051038CD" w14:textId="77777777" w:rsidR="001B3C3F" w:rsidRDefault="001B3C3F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14:paraId="1C6B8784" w14:textId="77777777" w:rsidR="00AB04BF" w:rsidRDefault="005C1244" w:rsidP="00364CB8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Право громадян на звернення до органів державної влади, місцевого самоврядування, посадових осіб закріплене в ст. 40 Конституції України</w:t>
      </w:r>
      <w:r>
        <w:rPr>
          <w:rFonts w:ascii="Georgia" w:hAnsi="Georgia"/>
          <w:color w:val="333333"/>
          <w:sz w:val="27"/>
          <w:szCs w:val="27"/>
          <w:shd w:val="clear" w:color="auto" w:fill="FFFFFF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 xml:space="preserve"> Це право реалізоване в Законі</w:t>
      </w:r>
      <w:r w:rsidRPr="00E156DA">
        <w:rPr>
          <w:color w:val="000000"/>
          <w:sz w:val="28"/>
          <w:szCs w:val="28"/>
          <w:lang w:val="uk-UA"/>
        </w:rPr>
        <w:t xml:space="preserve"> У</w:t>
      </w:r>
      <w:r>
        <w:rPr>
          <w:color w:val="000000"/>
          <w:sz w:val="28"/>
          <w:szCs w:val="28"/>
          <w:lang w:val="uk-UA"/>
        </w:rPr>
        <w:t xml:space="preserve">країни «Про звернення громадян». </w:t>
      </w:r>
    </w:p>
    <w:p w14:paraId="026ED57A" w14:textId="04F427DB" w:rsidR="00E04F5D" w:rsidRDefault="005C1244" w:rsidP="00364CB8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Робота із зверненнями громадян у виконавчому комітеті Хорольськ</w:t>
      </w:r>
      <w:r w:rsidR="00AB04BF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міської рад</w:t>
      </w:r>
      <w:r w:rsidR="00AB04BF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 проводиться відповідно</w:t>
      </w:r>
      <w:r w:rsidRPr="00E156D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до </w:t>
      </w:r>
      <w:r w:rsidR="00364CB8">
        <w:rPr>
          <w:color w:val="000000"/>
          <w:sz w:val="28"/>
          <w:szCs w:val="28"/>
          <w:lang w:val="uk-UA"/>
        </w:rPr>
        <w:t>вимог чинного законодавства України.</w:t>
      </w:r>
      <w:r>
        <w:rPr>
          <w:color w:val="000000"/>
          <w:sz w:val="28"/>
          <w:szCs w:val="28"/>
          <w:lang w:val="uk-UA"/>
        </w:rPr>
        <w:t xml:space="preserve"> </w:t>
      </w:r>
      <w:r w:rsidR="00364CB8">
        <w:rPr>
          <w:color w:val="000000"/>
          <w:sz w:val="28"/>
          <w:szCs w:val="28"/>
          <w:lang w:val="uk-UA"/>
        </w:rPr>
        <w:t xml:space="preserve"> З</w:t>
      </w:r>
      <w:r w:rsidR="00BE0E76">
        <w:rPr>
          <w:color w:val="000000"/>
          <w:sz w:val="28"/>
          <w:szCs w:val="28"/>
          <w:lang w:val="uk-UA"/>
        </w:rPr>
        <w:t>абезпечен</w:t>
      </w:r>
      <w:r w:rsidR="00364CB8">
        <w:rPr>
          <w:color w:val="000000"/>
          <w:sz w:val="28"/>
          <w:szCs w:val="28"/>
          <w:lang w:val="uk-UA"/>
        </w:rPr>
        <w:t>е</w:t>
      </w:r>
      <w:r w:rsidR="00BE0E76">
        <w:rPr>
          <w:color w:val="000000"/>
          <w:sz w:val="28"/>
          <w:szCs w:val="28"/>
          <w:lang w:val="uk-UA"/>
        </w:rPr>
        <w:t xml:space="preserve"> </w:t>
      </w:r>
      <w:r w:rsidR="001D07AF">
        <w:rPr>
          <w:color w:val="000000"/>
          <w:sz w:val="28"/>
          <w:szCs w:val="28"/>
          <w:lang w:val="uk-UA"/>
        </w:rPr>
        <w:t xml:space="preserve">належне функціонування системи </w:t>
      </w:r>
      <w:r w:rsidR="00BE0E76">
        <w:rPr>
          <w:color w:val="000000"/>
          <w:sz w:val="28"/>
          <w:szCs w:val="28"/>
          <w:lang w:val="uk-UA"/>
        </w:rPr>
        <w:t>прийом</w:t>
      </w:r>
      <w:r w:rsidR="001D07AF">
        <w:rPr>
          <w:color w:val="000000"/>
          <w:sz w:val="28"/>
          <w:szCs w:val="28"/>
          <w:lang w:val="uk-UA"/>
        </w:rPr>
        <w:t>у</w:t>
      </w:r>
      <w:r w:rsidR="00364CB8">
        <w:rPr>
          <w:color w:val="000000"/>
          <w:sz w:val="28"/>
          <w:szCs w:val="28"/>
          <w:lang w:val="uk-UA"/>
        </w:rPr>
        <w:t>,</w:t>
      </w:r>
      <w:r w:rsidR="00BE0E76">
        <w:rPr>
          <w:color w:val="000000"/>
          <w:sz w:val="28"/>
          <w:szCs w:val="28"/>
          <w:lang w:val="uk-UA"/>
        </w:rPr>
        <w:t xml:space="preserve"> реєстраці</w:t>
      </w:r>
      <w:r w:rsidR="00364CB8">
        <w:rPr>
          <w:color w:val="000000"/>
          <w:sz w:val="28"/>
          <w:szCs w:val="28"/>
          <w:lang w:val="uk-UA"/>
        </w:rPr>
        <w:t>ї,</w:t>
      </w:r>
      <w:r w:rsidR="00BE0E76">
        <w:rPr>
          <w:color w:val="000000"/>
          <w:sz w:val="28"/>
          <w:szCs w:val="28"/>
          <w:lang w:val="uk-UA"/>
        </w:rPr>
        <w:t xml:space="preserve"> облік</w:t>
      </w:r>
      <w:r w:rsidR="00364CB8">
        <w:rPr>
          <w:color w:val="000000"/>
          <w:sz w:val="28"/>
          <w:szCs w:val="28"/>
          <w:lang w:val="uk-UA"/>
        </w:rPr>
        <w:t>у,</w:t>
      </w:r>
      <w:r w:rsidR="00BE0E76">
        <w:rPr>
          <w:color w:val="000000"/>
          <w:sz w:val="28"/>
          <w:szCs w:val="28"/>
          <w:lang w:val="uk-UA"/>
        </w:rPr>
        <w:t xml:space="preserve"> контрол</w:t>
      </w:r>
      <w:r w:rsidR="00AB04BF">
        <w:rPr>
          <w:color w:val="000000"/>
          <w:sz w:val="28"/>
          <w:szCs w:val="28"/>
          <w:lang w:val="uk-UA"/>
        </w:rPr>
        <w:t>ю</w:t>
      </w:r>
      <w:r w:rsidR="00BE0E76">
        <w:rPr>
          <w:color w:val="000000"/>
          <w:sz w:val="28"/>
          <w:szCs w:val="28"/>
          <w:lang w:val="uk-UA"/>
        </w:rPr>
        <w:t xml:space="preserve"> </w:t>
      </w:r>
      <w:r w:rsidR="001D07AF">
        <w:rPr>
          <w:color w:val="000000"/>
          <w:sz w:val="28"/>
          <w:szCs w:val="28"/>
          <w:lang w:val="uk-UA"/>
        </w:rPr>
        <w:t xml:space="preserve"> та аналізу </w:t>
      </w:r>
      <w:r w:rsidR="00BE0E76">
        <w:rPr>
          <w:color w:val="000000"/>
          <w:sz w:val="28"/>
          <w:szCs w:val="28"/>
          <w:lang w:val="uk-UA"/>
        </w:rPr>
        <w:t xml:space="preserve">звернень </w:t>
      </w:r>
      <w:r w:rsidR="00364CB8">
        <w:rPr>
          <w:color w:val="000000"/>
          <w:sz w:val="28"/>
          <w:szCs w:val="28"/>
          <w:lang w:val="uk-UA"/>
        </w:rPr>
        <w:t>громадян.</w:t>
      </w:r>
      <w:r w:rsidR="001D07AF">
        <w:rPr>
          <w:color w:val="000000"/>
          <w:sz w:val="28"/>
          <w:szCs w:val="28"/>
          <w:lang w:val="uk-UA"/>
        </w:rPr>
        <w:t xml:space="preserve"> Ведеться  електронний реєстр звернень, здійснюється </w:t>
      </w:r>
      <w:r w:rsidR="00364CB8">
        <w:rPr>
          <w:color w:val="000000"/>
          <w:sz w:val="28"/>
          <w:szCs w:val="28"/>
          <w:lang w:val="uk-UA"/>
        </w:rPr>
        <w:t xml:space="preserve">постійний </w:t>
      </w:r>
      <w:r w:rsidR="001D07AF">
        <w:rPr>
          <w:color w:val="000000"/>
          <w:sz w:val="28"/>
          <w:szCs w:val="28"/>
          <w:lang w:val="uk-UA"/>
        </w:rPr>
        <w:t xml:space="preserve">контроль за строками </w:t>
      </w:r>
      <w:r w:rsidR="00184CD0">
        <w:rPr>
          <w:color w:val="000000"/>
          <w:sz w:val="28"/>
          <w:szCs w:val="28"/>
          <w:lang w:val="uk-UA"/>
        </w:rPr>
        <w:t xml:space="preserve">їх </w:t>
      </w:r>
      <w:r w:rsidR="001D07AF">
        <w:rPr>
          <w:color w:val="000000"/>
          <w:sz w:val="28"/>
          <w:szCs w:val="28"/>
          <w:lang w:val="uk-UA"/>
        </w:rPr>
        <w:t>виконання</w:t>
      </w:r>
      <w:r w:rsidR="00184CD0">
        <w:rPr>
          <w:color w:val="000000"/>
          <w:sz w:val="28"/>
          <w:szCs w:val="28"/>
          <w:lang w:val="uk-UA"/>
        </w:rPr>
        <w:t>. З</w:t>
      </w:r>
      <w:r w:rsidR="00E04F5D">
        <w:rPr>
          <w:color w:val="000000"/>
          <w:sz w:val="28"/>
          <w:szCs w:val="28"/>
          <w:lang w:val="uk-UA"/>
        </w:rPr>
        <w:t>абезпечується особистий прийом громадян</w:t>
      </w:r>
      <w:r w:rsidR="00364CB8">
        <w:rPr>
          <w:color w:val="000000"/>
          <w:sz w:val="28"/>
          <w:szCs w:val="28"/>
          <w:lang w:val="uk-UA"/>
        </w:rPr>
        <w:t>,</w:t>
      </w:r>
      <w:r w:rsidR="00E04F5D">
        <w:rPr>
          <w:color w:val="000000"/>
          <w:sz w:val="28"/>
          <w:szCs w:val="28"/>
          <w:lang w:val="uk-UA"/>
        </w:rPr>
        <w:t xml:space="preserve">  відповідно до </w:t>
      </w:r>
      <w:r w:rsidR="00364CB8">
        <w:rPr>
          <w:color w:val="000000"/>
          <w:sz w:val="28"/>
          <w:szCs w:val="28"/>
          <w:lang w:val="uk-UA"/>
        </w:rPr>
        <w:t xml:space="preserve">затвердженого </w:t>
      </w:r>
      <w:r w:rsidR="00E04F5D">
        <w:rPr>
          <w:color w:val="000000"/>
          <w:sz w:val="28"/>
          <w:szCs w:val="28"/>
          <w:lang w:val="uk-UA"/>
        </w:rPr>
        <w:t>графіка</w:t>
      </w:r>
      <w:r w:rsidR="00364CB8">
        <w:rPr>
          <w:color w:val="000000"/>
          <w:sz w:val="28"/>
          <w:szCs w:val="28"/>
          <w:lang w:val="uk-UA"/>
        </w:rPr>
        <w:t>.</w:t>
      </w:r>
    </w:p>
    <w:p w14:paraId="1441D321" w14:textId="4C245129" w:rsidR="001B3C3F" w:rsidRDefault="001B3C3F" w:rsidP="001B3C3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Письмові звернення громадяни можуть подати поштою, електронною поштою, на особистому прийомі чи до загального відділу. Є можливість подання електронного звернення через офіційний вебсайт Хорольської міської ради. На платформі електронної демократії </w:t>
      </w:r>
      <w:r>
        <w:rPr>
          <w:color w:val="000000"/>
          <w:sz w:val="28"/>
          <w:szCs w:val="28"/>
          <w:lang w:val="en-US"/>
        </w:rPr>
        <w:t>e</w:t>
      </w:r>
      <w:r w:rsidRPr="001275A1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en-US"/>
        </w:rPr>
        <w:t>DEM</w:t>
      </w:r>
      <w:r w:rsidRPr="001275A1">
        <w:rPr>
          <w:color w:val="000000"/>
          <w:sz w:val="28"/>
          <w:szCs w:val="28"/>
          <w:lang w:val="uk-UA"/>
        </w:rPr>
        <w:t xml:space="preserve"> </w:t>
      </w:r>
      <w:r w:rsidR="003447E7">
        <w:rPr>
          <w:color w:val="000000"/>
          <w:sz w:val="28"/>
          <w:szCs w:val="28"/>
          <w:lang w:val="uk-UA"/>
        </w:rPr>
        <w:t>можна</w:t>
      </w:r>
      <w:r>
        <w:rPr>
          <w:color w:val="000000"/>
          <w:sz w:val="28"/>
          <w:szCs w:val="28"/>
          <w:lang w:val="uk-UA"/>
        </w:rPr>
        <w:t xml:space="preserve"> подати електронну петицію.</w:t>
      </w:r>
      <w:r w:rsidR="00364CB8">
        <w:rPr>
          <w:color w:val="000000"/>
          <w:sz w:val="28"/>
          <w:szCs w:val="28"/>
          <w:lang w:val="uk-UA"/>
        </w:rPr>
        <w:t xml:space="preserve"> За І півріччя 2026 року </w:t>
      </w:r>
      <w:r w:rsidR="00AB04BF">
        <w:rPr>
          <w:color w:val="000000"/>
          <w:sz w:val="28"/>
          <w:szCs w:val="28"/>
          <w:lang w:val="uk-UA"/>
        </w:rPr>
        <w:t xml:space="preserve">електронних звернень та </w:t>
      </w:r>
      <w:r>
        <w:rPr>
          <w:color w:val="000000"/>
          <w:sz w:val="28"/>
          <w:szCs w:val="28"/>
          <w:lang w:val="uk-UA"/>
        </w:rPr>
        <w:t xml:space="preserve"> петицій не надходило. </w:t>
      </w:r>
    </w:p>
    <w:p w14:paraId="3C4D4EB6" w14:textId="795A605F" w:rsidR="001B3C3F" w:rsidRDefault="0041184D" w:rsidP="001B3C3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протязі звітного періоду </w:t>
      </w:r>
      <w:r w:rsidR="001B3C3F">
        <w:rPr>
          <w:color w:val="000000"/>
          <w:sz w:val="28"/>
          <w:szCs w:val="28"/>
          <w:lang w:val="uk-UA"/>
        </w:rPr>
        <w:t xml:space="preserve"> до виконавчого комітету Хорольської міської ради надійшло </w:t>
      </w:r>
      <w:r>
        <w:rPr>
          <w:color w:val="000000"/>
          <w:sz w:val="28"/>
          <w:szCs w:val="28"/>
          <w:lang w:val="uk-UA"/>
        </w:rPr>
        <w:t xml:space="preserve">242 </w:t>
      </w:r>
      <w:r w:rsidR="001B3C3F">
        <w:rPr>
          <w:color w:val="000000"/>
          <w:sz w:val="28"/>
          <w:szCs w:val="28"/>
          <w:lang w:val="uk-UA"/>
        </w:rPr>
        <w:t xml:space="preserve"> звернення </w:t>
      </w:r>
      <w:r w:rsidR="003447E7">
        <w:rPr>
          <w:color w:val="000000"/>
          <w:sz w:val="28"/>
          <w:szCs w:val="28"/>
          <w:lang w:val="uk-UA"/>
        </w:rPr>
        <w:t xml:space="preserve">від громадян </w:t>
      </w:r>
      <w:r w:rsidR="001B3C3F">
        <w:rPr>
          <w:color w:val="000000"/>
          <w:sz w:val="28"/>
          <w:szCs w:val="28"/>
          <w:lang w:val="uk-UA"/>
        </w:rPr>
        <w:t>(за цей же період 202</w:t>
      </w:r>
      <w:r>
        <w:rPr>
          <w:color w:val="000000"/>
          <w:sz w:val="28"/>
          <w:szCs w:val="28"/>
          <w:lang w:val="uk-UA"/>
        </w:rPr>
        <w:t>5</w:t>
      </w:r>
      <w:r w:rsidR="001B3C3F">
        <w:rPr>
          <w:color w:val="000000"/>
          <w:sz w:val="28"/>
          <w:szCs w:val="28"/>
          <w:lang w:val="uk-UA"/>
        </w:rPr>
        <w:t xml:space="preserve"> року </w:t>
      </w:r>
      <w:r>
        <w:rPr>
          <w:color w:val="000000"/>
          <w:sz w:val="28"/>
          <w:szCs w:val="28"/>
          <w:lang w:val="uk-UA"/>
        </w:rPr>
        <w:t>173</w:t>
      </w:r>
      <w:r w:rsidR="001B3C3F">
        <w:rPr>
          <w:color w:val="000000"/>
          <w:sz w:val="28"/>
          <w:szCs w:val="28"/>
          <w:lang w:val="uk-UA"/>
        </w:rPr>
        <w:t xml:space="preserve"> звернен</w:t>
      </w:r>
      <w:r>
        <w:rPr>
          <w:color w:val="000000"/>
          <w:sz w:val="28"/>
          <w:szCs w:val="28"/>
          <w:lang w:val="uk-UA"/>
        </w:rPr>
        <w:t>ня</w:t>
      </w:r>
      <w:r w:rsidR="001B3C3F">
        <w:rPr>
          <w:color w:val="000000"/>
          <w:sz w:val="28"/>
          <w:szCs w:val="28"/>
          <w:lang w:val="uk-UA"/>
        </w:rPr>
        <w:t>). Із них 2</w:t>
      </w:r>
      <w:r>
        <w:rPr>
          <w:color w:val="000000"/>
          <w:sz w:val="28"/>
          <w:szCs w:val="28"/>
          <w:lang w:val="uk-UA"/>
        </w:rPr>
        <w:t>4</w:t>
      </w:r>
      <w:r w:rsidR="001B3C3F">
        <w:rPr>
          <w:color w:val="000000"/>
          <w:sz w:val="28"/>
          <w:szCs w:val="28"/>
          <w:lang w:val="uk-UA"/>
        </w:rPr>
        <w:t xml:space="preserve">  колективних  (у яких зафіксовано </w:t>
      </w:r>
      <w:r>
        <w:rPr>
          <w:color w:val="000000"/>
          <w:sz w:val="28"/>
          <w:szCs w:val="28"/>
          <w:lang w:val="uk-UA"/>
        </w:rPr>
        <w:t>553</w:t>
      </w:r>
      <w:r w:rsidR="001B3C3F">
        <w:rPr>
          <w:color w:val="000000"/>
          <w:sz w:val="28"/>
          <w:szCs w:val="28"/>
          <w:lang w:val="uk-UA"/>
        </w:rPr>
        <w:t xml:space="preserve"> підпис</w:t>
      </w:r>
      <w:r w:rsidR="009F2E91">
        <w:rPr>
          <w:color w:val="000000"/>
          <w:sz w:val="28"/>
          <w:szCs w:val="28"/>
          <w:lang w:val="uk-UA"/>
        </w:rPr>
        <w:t>и</w:t>
      </w:r>
      <w:r w:rsidR="001B3C3F">
        <w:rPr>
          <w:color w:val="000000"/>
          <w:sz w:val="28"/>
          <w:szCs w:val="28"/>
          <w:lang w:val="uk-UA"/>
        </w:rPr>
        <w:t>).</w:t>
      </w:r>
      <w:r w:rsidR="003447E7">
        <w:rPr>
          <w:color w:val="000000"/>
          <w:sz w:val="28"/>
          <w:szCs w:val="28"/>
          <w:lang w:val="uk-UA"/>
        </w:rPr>
        <w:t xml:space="preserve"> Більшість із них  стосувалися ремонту доріг та благоустрою територі</w:t>
      </w:r>
      <w:r w:rsidR="00184CD0">
        <w:rPr>
          <w:color w:val="000000"/>
          <w:sz w:val="28"/>
          <w:szCs w:val="28"/>
          <w:lang w:val="uk-UA"/>
        </w:rPr>
        <w:t>й</w:t>
      </w:r>
      <w:r w:rsidR="003447E7">
        <w:rPr>
          <w:color w:val="000000"/>
          <w:sz w:val="28"/>
          <w:szCs w:val="28"/>
          <w:lang w:val="uk-UA"/>
        </w:rPr>
        <w:t>.</w:t>
      </w:r>
    </w:p>
    <w:p w14:paraId="7CD17F05" w14:textId="399AA073" w:rsidR="001B3C3F" w:rsidRDefault="001B3C3F" w:rsidP="001B3C3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особистих прийомах зареєстровано </w:t>
      </w:r>
      <w:r w:rsidR="009F2E91">
        <w:rPr>
          <w:color w:val="000000"/>
          <w:sz w:val="28"/>
          <w:szCs w:val="28"/>
          <w:lang w:val="uk-UA"/>
        </w:rPr>
        <w:t>86</w:t>
      </w:r>
      <w:r>
        <w:rPr>
          <w:color w:val="000000"/>
          <w:sz w:val="28"/>
          <w:szCs w:val="28"/>
          <w:lang w:val="uk-UA"/>
        </w:rPr>
        <w:t xml:space="preserve"> звернень. </w:t>
      </w:r>
    </w:p>
    <w:p w14:paraId="454855F7" w14:textId="09B57B7E" w:rsidR="00453D1A" w:rsidRDefault="001B3C3F" w:rsidP="003447E7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 органів влади вищого рівня надійшло 3</w:t>
      </w:r>
      <w:r w:rsidR="009F2E91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звернень</w:t>
      </w:r>
      <w:r w:rsidR="009F2E91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</w:p>
    <w:p w14:paraId="1BAFB15C" w14:textId="7FF792D4" w:rsidR="00453D1A" w:rsidRDefault="001B3C3F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453D1A">
        <w:rPr>
          <w:color w:val="000000"/>
          <w:sz w:val="28"/>
          <w:szCs w:val="28"/>
          <w:lang w:val="uk-UA"/>
        </w:rPr>
        <w:t xml:space="preserve">За соціальним статусом заявників найбільшу кількість </w:t>
      </w:r>
      <w:r w:rsidR="003447E7">
        <w:rPr>
          <w:color w:val="000000"/>
          <w:sz w:val="28"/>
          <w:szCs w:val="28"/>
          <w:lang w:val="uk-UA"/>
        </w:rPr>
        <w:t xml:space="preserve">звернень </w:t>
      </w:r>
      <w:r w:rsidR="00453D1A">
        <w:rPr>
          <w:color w:val="000000"/>
          <w:sz w:val="28"/>
          <w:szCs w:val="28"/>
          <w:lang w:val="uk-UA"/>
        </w:rPr>
        <w:t>подали</w:t>
      </w:r>
      <w:r w:rsidR="003447E7">
        <w:rPr>
          <w:color w:val="000000"/>
          <w:sz w:val="28"/>
          <w:szCs w:val="28"/>
          <w:lang w:val="uk-UA"/>
        </w:rPr>
        <w:t>:</w:t>
      </w:r>
    </w:p>
    <w:p w14:paraId="661FB3D8" w14:textId="5C27EAD1" w:rsidR="00453D1A" w:rsidRDefault="00453D1A" w:rsidP="00DF334F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пенсіонери – 70</w:t>
      </w:r>
    </w:p>
    <w:p w14:paraId="34B2BDD4" w14:textId="762E5624" w:rsidR="00453D1A" w:rsidRDefault="00453D1A" w:rsidP="00DF334F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особи з інвалідністю – 19</w:t>
      </w:r>
    </w:p>
    <w:p w14:paraId="23338FA5" w14:textId="1CF7906B" w:rsidR="00453D1A" w:rsidRDefault="00453D1A" w:rsidP="00DF334F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внутрішньо переміщен</w:t>
      </w:r>
      <w:r w:rsidR="003447E7"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  <w:lang w:val="uk-UA"/>
        </w:rPr>
        <w:t xml:space="preserve"> ос</w:t>
      </w:r>
      <w:r w:rsidR="003447E7"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  <w:lang w:val="uk-UA"/>
        </w:rPr>
        <w:t>б</w:t>
      </w:r>
      <w:r w:rsidR="003447E7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– 10</w:t>
      </w:r>
    </w:p>
    <w:p w14:paraId="575DDC4E" w14:textId="49368E14" w:rsidR="00453D1A" w:rsidRDefault="00453D1A" w:rsidP="00DF334F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сімей загиблих - 6</w:t>
      </w:r>
    </w:p>
    <w:p w14:paraId="6FD2BBFB" w14:textId="487EAED1" w:rsidR="001B3C3F" w:rsidRDefault="001B3C3F" w:rsidP="00453D1A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 зверненнях, що надійшли до виконавчого комітету міської ради у І півріччі 202</w:t>
      </w:r>
      <w:r w:rsidR="00453D1A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року  порушувалися питання:</w:t>
      </w:r>
    </w:p>
    <w:p w14:paraId="6106751D" w14:textId="29F8C078" w:rsidR="001B3C3F" w:rsidRDefault="00453D1A" w:rsidP="00DF334F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85 </w:t>
      </w:r>
      <w:r w:rsidR="001B3C3F">
        <w:rPr>
          <w:color w:val="000000"/>
          <w:sz w:val="28"/>
          <w:szCs w:val="28"/>
          <w:lang w:val="uk-UA"/>
        </w:rPr>
        <w:t>(</w:t>
      </w:r>
      <w:r w:rsidR="003447E7">
        <w:rPr>
          <w:color w:val="000000"/>
          <w:sz w:val="28"/>
          <w:szCs w:val="28"/>
          <w:lang w:val="uk-UA"/>
        </w:rPr>
        <w:t>35,</w:t>
      </w:r>
      <w:r w:rsidR="00247ABB">
        <w:rPr>
          <w:color w:val="000000"/>
          <w:sz w:val="28"/>
          <w:szCs w:val="28"/>
          <w:lang w:val="uk-UA"/>
        </w:rPr>
        <w:t>1</w:t>
      </w:r>
      <w:r w:rsidR="003447E7">
        <w:rPr>
          <w:color w:val="000000"/>
          <w:sz w:val="28"/>
          <w:szCs w:val="28"/>
          <w:lang w:val="uk-UA"/>
        </w:rPr>
        <w:t xml:space="preserve">%) </w:t>
      </w:r>
      <w:r w:rsidR="001B3C3F">
        <w:rPr>
          <w:color w:val="000000"/>
          <w:sz w:val="28"/>
          <w:szCs w:val="28"/>
          <w:lang w:val="uk-UA"/>
        </w:rPr>
        <w:t>- комунального господарства</w:t>
      </w:r>
      <w:r w:rsidR="00184CD0">
        <w:rPr>
          <w:color w:val="000000"/>
          <w:sz w:val="28"/>
          <w:szCs w:val="28"/>
          <w:lang w:val="uk-UA"/>
        </w:rPr>
        <w:t xml:space="preserve">, вони стосувалися </w:t>
      </w:r>
      <w:r w:rsidR="001B3C3F">
        <w:rPr>
          <w:color w:val="000000"/>
          <w:sz w:val="28"/>
          <w:szCs w:val="28"/>
          <w:lang w:val="uk-UA"/>
        </w:rPr>
        <w:t xml:space="preserve"> ремонт</w:t>
      </w:r>
      <w:r w:rsidR="00184CD0">
        <w:rPr>
          <w:color w:val="000000"/>
          <w:sz w:val="28"/>
          <w:szCs w:val="28"/>
          <w:lang w:val="uk-UA"/>
        </w:rPr>
        <w:t>у</w:t>
      </w:r>
      <w:r w:rsidR="001B3C3F">
        <w:rPr>
          <w:color w:val="000000"/>
          <w:sz w:val="28"/>
          <w:szCs w:val="28"/>
          <w:lang w:val="uk-UA"/>
        </w:rPr>
        <w:t xml:space="preserve"> доріг, благоустр</w:t>
      </w:r>
      <w:r w:rsidR="00184CD0">
        <w:rPr>
          <w:color w:val="000000"/>
          <w:sz w:val="28"/>
          <w:szCs w:val="28"/>
          <w:lang w:val="uk-UA"/>
        </w:rPr>
        <w:t>ою</w:t>
      </w:r>
      <w:r w:rsidR="001B3C3F">
        <w:rPr>
          <w:color w:val="000000"/>
          <w:sz w:val="28"/>
          <w:szCs w:val="28"/>
          <w:lang w:val="uk-UA"/>
        </w:rPr>
        <w:t xml:space="preserve"> населених пунктів</w:t>
      </w:r>
      <w:r w:rsidR="00184CD0">
        <w:rPr>
          <w:color w:val="000000"/>
          <w:sz w:val="28"/>
          <w:szCs w:val="28"/>
          <w:lang w:val="uk-UA"/>
        </w:rPr>
        <w:t>,</w:t>
      </w:r>
      <w:r w:rsidRPr="00453D1A">
        <w:rPr>
          <w:color w:val="000000"/>
          <w:sz w:val="28"/>
          <w:szCs w:val="28"/>
          <w:lang w:val="uk-UA"/>
        </w:rPr>
        <w:t xml:space="preserve"> </w:t>
      </w:r>
      <w:r w:rsidR="00247ABB">
        <w:rPr>
          <w:color w:val="000000"/>
          <w:sz w:val="28"/>
          <w:szCs w:val="28"/>
          <w:lang w:val="uk-UA"/>
        </w:rPr>
        <w:t>поводження з побутовими відходами</w:t>
      </w:r>
      <w:r w:rsidR="003447E7">
        <w:rPr>
          <w:color w:val="000000"/>
          <w:sz w:val="28"/>
          <w:szCs w:val="28"/>
          <w:lang w:val="uk-UA"/>
        </w:rPr>
        <w:t xml:space="preserve">  (у І півріччі 2025 року - </w:t>
      </w:r>
      <w:r w:rsidRPr="006E2405">
        <w:rPr>
          <w:color w:val="000000"/>
          <w:sz w:val="28"/>
          <w:szCs w:val="28"/>
          <w:lang w:val="uk-UA"/>
        </w:rPr>
        <w:t>34</w:t>
      </w:r>
      <w:r w:rsidR="003447E7">
        <w:rPr>
          <w:color w:val="000000"/>
          <w:sz w:val="28"/>
          <w:szCs w:val="28"/>
          <w:lang w:val="uk-UA"/>
        </w:rPr>
        <w:t>(</w:t>
      </w:r>
      <w:r w:rsidR="003447E7" w:rsidRPr="00184CD0">
        <w:rPr>
          <w:color w:val="000000"/>
          <w:sz w:val="28"/>
          <w:szCs w:val="28"/>
          <w:lang w:val="uk-UA"/>
        </w:rPr>
        <w:t>19,7%)</w:t>
      </w:r>
      <w:r w:rsidR="00184CD0" w:rsidRPr="00184CD0">
        <w:rPr>
          <w:color w:val="000000"/>
          <w:sz w:val="28"/>
          <w:szCs w:val="28"/>
          <w:lang w:val="uk-UA"/>
        </w:rPr>
        <w:t>)</w:t>
      </w:r>
      <w:r w:rsidR="00455633">
        <w:rPr>
          <w:color w:val="000000"/>
          <w:sz w:val="28"/>
          <w:szCs w:val="28"/>
          <w:lang w:val="uk-UA"/>
        </w:rPr>
        <w:t>;</w:t>
      </w:r>
    </w:p>
    <w:p w14:paraId="598801F5" w14:textId="3BD217D8" w:rsidR="00453D1A" w:rsidRDefault="00453D1A" w:rsidP="00DF334F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40 </w:t>
      </w:r>
      <w:r w:rsidRPr="006E2405">
        <w:rPr>
          <w:color w:val="000000"/>
          <w:sz w:val="28"/>
          <w:szCs w:val="28"/>
          <w:lang w:val="uk-UA"/>
        </w:rPr>
        <w:t>(</w:t>
      </w:r>
      <w:r w:rsidR="00184CD0" w:rsidRPr="00184CD0">
        <w:rPr>
          <w:color w:val="000000"/>
          <w:sz w:val="28"/>
          <w:szCs w:val="28"/>
          <w:lang w:val="uk-UA"/>
        </w:rPr>
        <w:t>16</w:t>
      </w:r>
      <w:r w:rsidRPr="00184CD0">
        <w:rPr>
          <w:color w:val="000000"/>
          <w:sz w:val="28"/>
          <w:szCs w:val="28"/>
          <w:lang w:val="uk-UA"/>
        </w:rPr>
        <w:t>,</w:t>
      </w:r>
      <w:r w:rsidR="00184CD0" w:rsidRPr="00184CD0">
        <w:rPr>
          <w:color w:val="000000"/>
          <w:sz w:val="28"/>
          <w:szCs w:val="28"/>
          <w:lang w:val="uk-UA"/>
        </w:rPr>
        <w:t>5</w:t>
      </w:r>
      <w:r w:rsidRPr="00184CD0">
        <w:rPr>
          <w:color w:val="000000"/>
          <w:sz w:val="28"/>
          <w:szCs w:val="28"/>
          <w:lang w:val="uk-UA"/>
        </w:rPr>
        <w:t>%)</w:t>
      </w:r>
      <w:r>
        <w:rPr>
          <w:color w:val="000000"/>
          <w:sz w:val="28"/>
          <w:szCs w:val="28"/>
          <w:lang w:val="uk-UA"/>
        </w:rPr>
        <w:t xml:space="preserve"> </w:t>
      </w:r>
      <w:r w:rsidRPr="006E2405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соціального захисту</w:t>
      </w:r>
      <w:r w:rsidR="00455633">
        <w:rPr>
          <w:color w:val="000000"/>
          <w:sz w:val="28"/>
          <w:szCs w:val="28"/>
          <w:lang w:val="uk-UA"/>
        </w:rPr>
        <w:t xml:space="preserve">, як то </w:t>
      </w:r>
      <w:r>
        <w:rPr>
          <w:color w:val="000000"/>
          <w:sz w:val="28"/>
          <w:szCs w:val="28"/>
          <w:lang w:val="uk-UA"/>
        </w:rPr>
        <w:t xml:space="preserve"> надання матеріальної </w:t>
      </w:r>
      <w:r w:rsidR="00184CD0">
        <w:rPr>
          <w:color w:val="000000"/>
          <w:sz w:val="28"/>
          <w:szCs w:val="28"/>
          <w:lang w:val="uk-UA"/>
        </w:rPr>
        <w:t xml:space="preserve">чи гуманітарної </w:t>
      </w:r>
      <w:r>
        <w:rPr>
          <w:color w:val="000000"/>
          <w:sz w:val="28"/>
          <w:szCs w:val="28"/>
          <w:lang w:val="uk-UA"/>
        </w:rPr>
        <w:t>допомоги, твердого опалення тощо</w:t>
      </w:r>
      <w:r w:rsidR="00455633">
        <w:rPr>
          <w:color w:val="000000"/>
          <w:sz w:val="28"/>
          <w:szCs w:val="28"/>
          <w:lang w:val="uk-UA"/>
        </w:rPr>
        <w:t xml:space="preserve"> (у І півріччі 2025 року - </w:t>
      </w:r>
      <w:r w:rsidRPr="00453D1A">
        <w:rPr>
          <w:color w:val="000000"/>
          <w:sz w:val="28"/>
          <w:szCs w:val="28"/>
          <w:lang w:val="uk-UA"/>
        </w:rPr>
        <w:t xml:space="preserve"> </w:t>
      </w:r>
      <w:r w:rsidRPr="006E2405">
        <w:rPr>
          <w:color w:val="000000"/>
          <w:sz w:val="28"/>
          <w:szCs w:val="28"/>
          <w:lang w:val="uk-UA"/>
        </w:rPr>
        <w:t>43</w:t>
      </w:r>
      <w:r w:rsidR="00184CD0">
        <w:rPr>
          <w:color w:val="000000"/>
          <w:sz w:val="28"/>
          <w:szCs w:val="28"/>
          <w:lang w:val="uk-UA"/>
        </w:rPr>
        <w:t xml:space="preserve">( </w:t>
      </w:r>
      <w:r w:rsidR="00184CD0" w:rsidRPr="00184CD0">
        <w:rPr>
          <w:color w:val="000000"/>
          <w:sz w:val="28"/>
          <w:szCs w:val="28"/>
          <w:lang w:val="uk-UA"/>
        </w:rPr>
        <w:t>24,9%)</w:t>
      </w:r>
      <w:r w:rsidR="00455633">
        <w:rPr>
          <w:color w:val="000000"/>
          <w:sz w:val="28"/>
          <w:szCs w:val="28"/>
          <w:lang w:val="uk-UA"/>
        </w:rPr>
        <w:t>);</w:t>
      </w:r>
    </w:p>
    <w:p w14:paraId="58EA20E7" w14:textId="3E15D244" w:rsidR="006908C3" w:rsidRDefault="00453D1A" w:rsidP="00DF334F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28</w:t>
      </w:r>
      <w:r w:rsidR="00455633">
        <w:rPr>
          <w:color w:val="000000"/>
          <w:sz w:val="28"/>
          <w:szCs w:val="28"/>
          <w:lang w:val="uk-UA"/>
        </w:rPr>
        <w:t xml:space="preserve"> </w:t>
      </w:r>
      <w:r w:rsidR="001B3C3F" w:rsidRPr="006E2405">
        <w:rPr>
          <w:color w:val="000000"/>
          <w:sz w:val="28"/>
          <w:szCs w:val="28"/>
          <w:lang w:val="uk-UA"/>
        </w:rPr>
        <w:t>(</w:t>
      </w:r>
      <w:r w:rsidR="001B3C3F" w:rsidRPr="00184CD0">
        <w:rPr>
          <w:color w:val="000000"/>
          <w:sz w:val="28"/>
          <w:szCs w:val="28"/>
          <w:lang w:val="uk-UA"/>
        </w:rPr>
        <w:t>1</w:t>
      </w:r>
      <w:r w:rsidR="00184CD0" w:rsidRPr="00184CD0">
        <w:rPr>
          <w:color w:val="000000"/>
          <w:sz w:val="28"/>
          <w:szCs w:val="28"/>
          <w:lang w:val="uk-UA"/>
        </w:rPr>
        <w:t>1</w:t>
      </w:r>
      <w:r w:rsidR="001B3C3F" w:rsidRPr="00184CD0">
        <w:rPr>
          <w:color w:val="000000"/>
          <w:sz w:val="28"/>
          <w:szCs w:val="28"/>
          <w:lang w:val="uk-UA"/>
        </w:rPr>
        <w:t>,</w:t>
      </w:r>
      <w:r w:rsidR="00184CD0" w:rsidRPr="00184CD0">
        <w:rPr>
          <w:color w:val="000000"/>
          <w:sz w:val="28"/>
          <w:szCs w:val="28"/>
          <w:lang w:val="uk-UA"/>
        </w:rPr>
        <w:t>6</w:t>
      </w:r>
      <w:r w:rsidR="001B3C3F" w:rsidRPr="00184CD0">
        <w:rPr>
          <w:color w:val="000000"/>
          <w:sz w:val="28"/>
          <w:szCs w:val="28"/>
          <w:lang w:val="uk-UA"/>
        </w:rPr>
        <w:t>%)</w:t>
      </w:r>
      <w:r w:rsidR="001B3C3F">
        <w:rPr>
          <w:color w:val="000000"/>
          <w:sz w:val="28"/>
          <w:szCs w:val="28"/>
          <w:lang w:val="uk-UA"/>
        </w:rPr>
        <w:t xml:space="preserve"> - аграрної політики та земельних відносин</w:t>
      </w:r>
      <w:r w:rsidR="00455633">
        <w:rPr>
          <w:color w:val="000000"/>
          <w:sz w:val="28"/>
          <w:szCs w:val="28"/>
          <w:lang w:val="uk-UA"/>
        </w:rPr>
        <w:t xml:space="preserve"> стосувалися </w:t>
      </w:r>
      <w:r w:rsidR="001B3C3F">
        <w:rPr>
          <w:color w:val="000000"/>
          <w:sz w:val="28"/>
          <w:szCs w:val="28"/>
          <w:lang w:val="uk-UA"/>
        </w:rPr>
        <w:t xml:space="preserve"> порушення добросусідських відносин, </w:t>
      </w:r>
      <w:r w:rsidR="00FC44C3">
        <w:rPr>
          <w:color w:val="000000"/>
          <w:sz w:val="28"/>
          <w:szCs w:val="28"/>
          <w:lang w:val="uk-UA"/>
        </w:rPr>
        <w:t xml:space="preserve">встановлення меж та </w:t>
      </w:r>
      <w:r w:rsidR="001B3C3F">
        <w:rPr>
          <w:color w:val="000000"/>
          <w:sz w:val="28"/>
          <w:szCs w:val="28"/>
          <w:lang w:val="uk-UA"/>
        </w:rPr>
        <w:t>обстеження земельних ділянок</w:t>
      </w:r>
      <w:r w:rsidRPr="00453D1A">
        <w:rPr>
          <w:color w:val="000000"/>
          <w:sz w:val="28"/>
          <w:szCs w:val="28"/>
          <w:lang w:val="uk-UA"/>
        </w:rPr>
        <w:t xml:space="preserve"> </w:t>
      </w:r>
      <w:r w:rsidR="00455633">
        <w:rPr>
          <w:color w:val="000000"/>
          <w:sz w:val="28"/>
          <w:szCs w:val="28"/>
          <w:lang w:val="uk-UA"/>
        </w:rPr>
        <w:t xml:space="preserve">(у І півріччі 2025 року </w:t>
      </w:r>
      <w:r w:rsidR="00FC44C3">
        <w:rPr>
          <w:color w:val="000000"/>
          <w:sz w:val="28"/>
          <w:szCs w:val="28"/>
          <w:lang w:val="uk-UA"/>
        </w:rPr>
        <w:t>–</w:t>
      </w:r>
      <w:r w:rsidR="00455633">
        <w:rPr>
          <w:color w:val="000000"/>
          <w:sz w:val="28"/>
          <w:szCs w:val="28"/>
          <w:lang w:val="uk-UA"/>
        </w:rPr>
        <w:t xml:space="preserve"> </w:t>
      </w:r>
      <w:r w:rsidRPr="006E2405">
        <w:rPr>
          <w:color w:val="000000"/>
          <w:sz w:val="28"/>
          <w:szCs w:val="28"/>
          <w:lang w:val="uk-UA"/>
        </w:rPr>
        <w:t>31</w:t>
      </w:r>
      <w:r w:rsidR="00FC44C3">
        <w:rPr>
          <w:color w:val="000000"/>
          <w:sz w:val="28"/>
          <w:szCs w:val="28"/>
          <w:lang w:val="uk-UA"/>
        </w:rPr>
        <w:t xml:space="preserve"> </w:t>
      </w:r>
      <w:r w:rsidR="00184CD0">
        <w:rPr>
          <w:color w:val="000000"/>
          <w:sz w:val="28"/>
          <w:szCs w:val="28"/>
          <w:lang w:val="uk-UA"/>
        </w:rPr>
        <w:t>(</w:t>
      </w:r>
      <w:r w:rsidR="00184CD0" w:rsidRPr="00184CD0">
        <w:rPr>
          <w:color w:val="000000"/>
          <w:sz w:val="28"/>
          <w:szCs w:val="28"/>
          <w:lang w:val="uk-UA"/>
        </w:rPr>
        <w:t>17,9%)</w:t>
      </w:r>
      <w:r w:rsidR="00455633">
        <w:rPr>
          <w:color w:val="000000"/>
          <w:sz w:val="28"/>
          <w:szCs w:val="28"/>
          <w:lang w:val="uk-UA"/>
        </w:rPr>
        <w:t>);</w:t>
      </w:r>
    </w:p>
    <w:p w14:paraId="3F2307C3" w14:textId="2BFE2511" w:rsidR="006908C3" w:rsidRDefault="006908C3" w:rsidP="00DF334F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17</w:t>
      </w:r>
      <w:r w:rsidR="00184CD0">
        <w:rPr>
          <w:color w:val="000000"/>
          <w:sz w:val="28"/>
          <w:szCs w:val="28"/>
          <w:lang w:val="uk-UA"/>
        </w:rPr>
        <w:t xml:space="preserve"> (7,0%)</w:t>
      </w:r>
      <w:r w:rsidRPr="006E240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- діяльності органів місцевого самоврядування</w:t>
      </w:r>
      <w:r w:rsidR="00455633">
        <w:rPr>
          <w:color w:val="000000"/>
          <w:sz w:val="28"/>
          <w:szCs w:val="28"/>
          <w:lang w:val="uk-UA"/>
        </w:rPr>
        <w:t>;</w:t>
      </w:r>
    </w:p>
    <w:p w14:paraId="21DB5D50" w14:textId="04AD11F9" w:rsidR="00AB04BF" w:rsidRDefault="00453D1A" w:rsidP="00DF334F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16</w:t>
      </w:r>
      <w:r w:rsidR="001B3C3F" w:rsidRPr="006E2405">
        <w:rPr>
          <w:color w:val="000000"/>
          <w:sz w:val="28"/>
          <w:szCs w:val="28"/>
          <w:lang w:val="uk-UA"/>
        </w:rPr>
        <w:t>(</w:t>
      </w:r>
      <w:r w:rsidR="001B3C3F" w:rsidRPr="00184CD0">
        <w:rPr>
          <w:color w:val="000000"/>
          <w:sz w:val="28"/>
          <w:szCs w:val="28"/>
          <w:lang w:val="uk-UA"/>
        </w:rPr>
        <w:t>6,</w:t>
      </w:r>
      <w:r w:rsidR="00184CD0" w:rsidRPr="00184CD0">
        <w:rPr>
          <w:color w:val="000000"/>
          <w:sz w:val="28"/>
          <w:szCs w:val="28"/>
          <w:lang w:val="uk-UA"/>
        </w:rPr>
        <w:t>6</w:t>
      </w:r>
      <w:r w:rsidR="001B3C3F" w:rsidRPr="00184CD0">
        <w:rPr>
          <w:color w:val="000000"/>
          <w:sz w:val="28"/>
          <w:szCs w:val="28"/>
          <w:lang w:val="uk-UA"/>
        </w:rPr>
        <w:t>%)-</w:t>
      </w:r>
      <w:r w:rsidR="001B3C3F">
        <w:rPr>
          <w:color w:val="000000"/>
          <w:sz w:val="28"/>
          <w:szCs w:val="28"/>
          <w:lang w:val="uk-UA"/>
        </w:rPr>
        <w:t xml:space="preserve"> культури та культурної спадщини</w:t>
      </w:r>
      <w:r w:rsidR="00DF334F">
        <w:rPr>
          <w:color w:val="000000"/>
          <w:sz w:val="28"/>
          <w:szCs w:val="28"/>
          <w:lang w:val="uk-UA"/>
        </w:rPr>
        <w:t>.</w:t>
      </w:r>
    </w:p>
    <w:p w14:paraId="3A7D6C33" w14:textId="11D043DB" w:rsidR="00455633" w:rsidRDefault="00AB04BF" w:rsidP="00DF334F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Станом на 01.08.2026 усі звернення що надійшли до виконавчого комітету Хорольської міської ради у І півріччі 2026 року розглянуті</w:t>
      </w:r>
      <w:r w:rsidR="00455633">
        <w:rPr>
          <w:color w:val="000000"/>
          <w:sz w:val="28"/>
          <w:szCs w:val="28"/>
          <w:lang w:val="uk-UA"/>
        </w:rPr>
        <w:t>.</w:t>
      </w:r>
      <w:r w:rsidR="00455633" w:rsidRPr="00455633">
        <w:rPr>
          <w:color w:val="000000"/>
          <w:sz w:val="28"/>
          <w:szCs w:val="28"/>
          <w:lang w:val="uk-UA"/>
        </w:rPr>
        <w:t xml:space="preserve"> </w:t>
      </w:r>
      <w:r w:rsidR="00455633">
        <w:rPr>
          <w:color w:val="000000"/>
          <w:sz w:val="28"/>
          <w:szCs w:val="28"/>
          <w:lang w:val="uk-UA"/>
        </w:rPr>
        <w:t>За  необхідності організовувалися виїзди на місце, проводилися обстеження та приймалися  відповідні управлінські рішення.</w:t>
      </w:r>
    </w:p>
    <w:p w14:paraId="71658978" w14:textId="504AD21C" w:rsidR="00AB04BF" w:rsidRDefault="00455633" w:rsidP="00DF334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 результатами розгляду</w:t>
      </w:r>
      <w:r w:rsidR="00FC44C3">
        <w:rPr>
          <w:color w:val="000000"/>
          <w:sz w:val="28"/>
          <w:szCs w:val="28"/>
          <w:lang w:val="uk-UA"/>
        </w:rPr>
        <w:t xml:space="preserve"> звернень</w:t>
      </w:r>
      <w:r>
        <w:rPr>
          <w:color w:val="000000"/>
          <w:sz w:val="28"/>
          <w:szCs w:val="28"/>
          <w:lang w:val="uk-UA"/>
        </w:rPr>
        <w:t>:</w:t>
      </w:r>
    </w:p>
    <w:p w14:paraId="5F57AE96" w14:textId="66305524" w:rsidR="00AB04BF" w:rsidRDefault="00455633" w:rsidP="00AB04B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</w:t>
      </w:r>
      <w:r w:rsidR="00AB04BF">
        <w:rPr>
          <w:color w:val="000000"/>
          <w:sz w:val="28"/>
          <w:szCs w:val="28"/>
          <w:lang w:val="uk-UA"/>
        </w:rPr>
        <w:t>ирішено позитивно – 78 (</w:t>
      </w:r>
      <w:r w:rsidR="00184CD0">
        <w:rPr>
          <w:color w:val="000000"/>
          <w:sz w:val="28"/>
          <w:szCs w:val="28"/>
          <w:lang w:val="uk-UA"/>
        </w:rPr>
        <w:t>32,2</w:t>
      </w:r>
      <w:r w:rsidR="00FC44C3">
        <w:rPr>
          <w:color w:val="000000"/>
          <w:sz w:val="28"/>
          <w:szCs w:val="28"/>
          <w:lang w:val="uk-UA"/>
        </w:rPr>
        <w:t>%</w:t>
      </w:r>
      <w:r w:rsidR="00AB04BF" w:rsidRPr="00184CD0">
        <w:rPr>
          <w:color w:val="000000"/>
          <w:sz w:val="28"/>
          <w:szCs w:val="28"/>
          <w:lang w:val="uk-UA"/>
        </w:rPr>
        <w:t>)</w:t>
      </w:r>
      <w:r w:rsidR="00AB04BF">
        <w:rPr>
          <w:color w:val="000000"/>
          <w:sz w:val="28"/>
          <w:szCs w:val="28"/>
          <w:lang w:val="uk-UA"/>
        </w:rPr>
        <w:t xml:space="preserve">  у І півріччі 2025 року 73</w:t>
      </w:r>
      <w:r w:rsidR="00AB04BF" w:rsidRPr="00A60E11">
        <w:rPr>
          <w:color w:val="000000"/>
          <w:sz w:val="28"/>
          <w:szCs w:val="28"/>
          <w:lang w:val="uk-UA"/>
        </w:rPr>
        <w:t xml:space="preserve"> </w:t>
      </w:r>
      <w:r w:rsidR="00AB04BF" w:rsidRPr="00184CD0">
        <w:rPr>
          <w:color w:val="000000"/>
          <w:sz w:val="28"/>
          <w:szCs w:val="28"/>
          <w:lang w:val="uk-UA"/>
        </w:rPr>
        <w:t>(</w:t>
      </w:r>
      <w:r w:rsidR="00184CD0" w:rsidRPr="00184CD0">
        <w:rPr>
          <w:color w:val="000000"/>
          <w:sz w:val="28"/>
          <w:szCs w:val="28"/>
          <w:lang w:val="uk-UA"/>
        </w:rPr>
        <w:t>42,2%</w:t>
      </w:r>
      <w:r w:rsidR="00AB04BF" w:rsidRPr="00184CD0">
        <w:rPr>
          <w:color w:val="000000"/>
          <w:sz w:val="28"/>
          <w:szCs w:val="28"/>
          <w:lang w:val="uk-UA"/>
        </w:rPr>
        <w:t>)</w:t>
      </w:r>
    </w:p>
    <w:p w14:paraId="41D1A335" w14:textId="35EC9AA7" w:rsidR="00AB04BF" w:rsidRDefault="00455633" w:rsidP="00AB04B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</w:t>
      </w:r>
      <w:r w:rsidR="00AB04BF">
        <w:rPr>
          <w:color w:val="000000"/>
          <w:sz w:val="28"/>
          <w:szCs w:val="28"/>
          <w:lang w:val="uk-UA"/>
        </w:rPr>
        <w:t>ідмовлено у задоволенні - 0(%)</w:t>
      </w:r>
    </w:p>
    <w:p w14:paraId="226F059E" w14:textId="4BA2ED04" w:rsidR="00AB04BF" w:rsidRPr="0088756F" w:rsidRDefault="00455633" w:rsidP="00AB04BF">
      <w:pPr>
        <w:shd w:val="clear" w:color="auto" w:fill="FFFFFF"/>
        <w:ind w:firstLine="708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</w:t>
      </w:r>
      <w:r w:rsidR="00AB04BF">
        <w:rPr>
          <w:color w:val="000000"/>
          <w:sz w:val="28"/>
          <w:szCs w:val="28"/>
          <w:lang w:val="uk-UA"/>
        </w:rPr>
        <w:t>адано роз’яснення -   157 (</w:t>
      </w:r>
      <w:r w:rsidR="00184CD0" w:rsidRPr="00184CD0">
        <w:rPr>
          <w:color w:val="000000"/>
          <w:sz w:val="28"/>
          <w:szCs w:val="28"/>
          <w:lang w:val="uk-UA"/>
        </w:rPr>
        <w:t>64</w:t>
      </w:r>
      <w:r w:rsidR="00AB04BF" w:rsidRPr="00184CD0">
        <w:rPr>
          <w:color w:val="000000"/>
          <w:sz w:val="28"/>
          <w:szCs w:val="28"/>
          <w:lang w:val="uk-UA"/>
        </w:rPr>
        <w:t>,</w:t>
      </w:r>
      <w:r w:rsidR="00184CD0" w:rsidRPr="00184CD0">
        <w:rPr>
          <w:color w:val="000000"/>
          <w:sz w:val="28"/>
          <w:szCs w:val="28"/>
          <w:lang w:val="uk-UA"/>
        </w:rPr>
        <w:t>9</w:t>
      </w:r>
      <w:r w:rsidR="00AB04BF" w:rsidRPr="00184CD0">
        <w:rPr>
          <w:color w:val="000000"/>
          <w:sz w:val="28"/>
          <w:szCs w:val="28"/>
          <w:lang w:val="uk-UA"/>
        </w:rPr>
        <w:t>%)</w:t>
      </w:r>
      <w:r w:rsidR="00AB04BF">
        <w:rPr>
          <w:color w:val="000000"/>
          <w:sz w:val="28"/>
          <w:szCs w:val="28"/>
          <w:lang w:val="uk-UA"/>
        </w:rPr>
        <w:t xml:space="preserve"> у І півріччі 2025 року 96</w:t>
      </w:r>
      <w:r w:rsidR="00AB04BF" w:rsidRPr="00A60E11">
        <w:rPr>
          <w:color w:val="000000"/>
          <w:sz w:val="28"/>
          <w:szCs w:val="28"/>
          <w:lang w:val="uk-UA"/>
        </w:rPr>
        <w:t xml:space="preserve"> (</w:t>
      </w:r>
      <w:r w:rsidR="00AB04BF" w:rsidRPr="00184CD0">
        <w:rPr>
          <w:color w:val="000000"/>
          <w:sz w:val="28"/>
          <w:szCs w:val="28"/>
          <w:lang w:val="uk-UA"/>
        </w:rPr>
        <w:t>5</w:t>
      </w:r>
      <w:r w:rsidR="00184CD0" w:rsidRPr="00184CD0">
        <w:rPr>
          <w:color w:val="000000"/>
          <w:sz w:val="28"/>
          <w:szCs w:val="28"/>
          <w:lang w:val="uk-UA"/>
        </w:rPr>
        <w:t>5</w:t>
      </w:r>
      <w:r w:rsidR="00AB04BF" w:rsidRPr="00184CD0">
        <w:rPr>
          <w:color w:val="000000"/>
          <w:sz w:val="28"/>
          <w:szCs w:val="28"/>
          <w:lang w:val="uk-UA"/>
        </w:rPr>
        <w:t>,5%)</w:t>
      </w:r>
    </w:p>
    <w:p w14:paraId="18373E51" w14:textId="6E731996" w:rsidR="00AB04BF" w:rsidRDefault="00455633" w:rsidP="00AB04B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</w:t>
      </w:r>
      <w:r w:rsidR="00AB04BF">
        <w:rPr>
          <w:color w:val="000000"/>
          <w:sz w:val="28"/>
          <w:szCs w:val="28"/>
          <w:lang w:val="uk-UA"/>
        </w:rPr>
        <w:t xml:space="preserve">аправлено за належністю – 4 </w:t>
      </w:r>
    </w:p>
    <w:p w14:paraId="1A5E5A95" w14:textId="11A48C50" w:rsidR="00AB04BF" w:rsidRDefault="00455633" w:rsidP="00AB04B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</w:t>
      </w:r>
      <w:r w:rsidR="00AB04BF">
        <w:rPr>
          <w:color w:val="000000"/>
          <w:sz w:val="28"/>
          <w:szCs w:val="28"/>
          <w:lang w:val="uk-UA"/>
        </w:rPr>
        <w:t>вернення, які не підлягали розгляду відповідно до статей 8 та 17 Закону України «Про звернення громадян»  - 3.</w:t>
      </w:r>
    </w:p>
    <w:p w14:paraId="1772BC00" w14:textId="5E5CDA86" w:rsidR="00E04F5D" w:rsidRDefault="00BE0E76" w:rsidP="00455633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Аналіз роботи </w:t>
      </w:r>
      <w:r w:rsidR="00455633">
        <w:rPr>
          <w:color w:val="000000"/>
          <w:sz w:val="28"/>
          <w:szCs w:val="28"/>
          <w:lang w:val="uk-UA"/>
        </w:rPr>
        <w:t xml:space="preserve">із зверненнями громадян </w:t>
      </w:r>
      <w:r>
        <w:rPr>
          <w:color w:val="000000"/>
          <w:sz w:val="28"/>
          <w:szCs w:val="28"/>
          <w:lang w:val="uk-UA"/>
        </w:rPr>
        <w:t>свідчить про наявність окремих недоліків</w:t>
      </w:r>
      <w:r w:rsidR="00455633">
        <w:rPr>
          <w:color w:val="000000"/>
          <w:sz w:val="28"/>
          <w:szCs w:val="28"/>
          <w:lang w:val="uk-UA"/>
        </w:rPr>
        <w:t xml:space="preserve"> у роботі,</w:t>
      </w:r>
      <w:r w:rsidR="00AB04B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як то  випадки несвоєчасн</w:t>
      </w:r>
      <w:r w:rsidR="00AB04BF"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  <w:lang w:val="uk-UA"/>
        </w:rPr>
        <w:t>го опрацювання звернень</w:t>
      </w:r>
      <w:r w:rsidR="00AB04BF">
        <w:rPr>
          <w:color w:val="000000"/>
          <w:sz w:val="28"/>
          <w:szCs w:val="28"/>
          <w:lang w:val="uk-UA"/>
        </w:rPr>
        <w:t xml:space="preserve"> чи несвоєчасне інформування заявника</w:t>
      </w:r>
      <w:r w:rsidR="00E04F5D">
        <w:rPr>
          <w:color w:val="000000"/>
          <w:sz w:val="28"/>
          <w:szCs w:val="28"/>
          <w:lang w:val="uk-UA"/>
        </w:rPr>
        <w:t xml:space="preserve"> </w:t>
      </w:r>
      <w:r w:rsidR="00AB04BF">
        <w:rPr>
          <w:color w:val="000000"/>
          <w:sz w:val="28"/>
          <w:szCs w:val="28"/>
          <w:lang w:val="uk-UA"/>
        </w:rPr>
        <w:t>про результати розгляду</w:t>
      </w:r>
      <w:r w:rsidR="00455633">
        <w:rPr>
          <w:color w:val="000000"/>
          <w:sz w:val="28"/>
          <w:szCs w:val="28"/>
          <w:lang w:val="uk-UA"/>
        </w:rPr>
        <w:t>,</w:t>
      </w:r>
      <w:r w:rsidR="00AB04BF">
        <w:rPr>
          <w:color w:val="000000"/>
          <w:sz w:val="28"/>
          <w:szCs w:val="28"/>
          <w:lang w:val="uk-UA"/>
        </w:rPr>
        <w:t xml:space="preserve">  </w:t>
      </w:r>
      <w:r w:rsidR="00E04F5D">
        <w:rPr>
          <w:color w:val="000000"/>
          <w:sz w:val="28"/>
          <w:szCs w:val="28"/>
          <w:lang w:val="uk-UA"/>
        </w:rPr>
        <w:t>вип</w:t>
      </w:r>
      <w:r w:rsidR="00AB04BF">
        <w:rPr>
          <w:color w:val="000000"/>
          <w:sz w:val="28"/>
          <w:szCs w:val="28"/>
          <w:lang w:val="uk-UA"/>
        </w:rPr>
        <w:t>а</w:t>
      </w:r>
      <w:r w:rsidR="00E04F5D">
        <w:rPr>
          <w:color w:val="000000"/>
          <w:sz w:val="28"/>
          <w:szCs w:val="28"/>
          <w:lang w:val="uk-UA"/>
        </w:rPr>
        <w:t>дки формального підходу до підготовки відповідей</w:t>
      </w:r>
      <w:r w:rsidR="00455633">
        <w:rPr>
          <w:color w:val="000000"/>
          <w:sz w:val="28"/>
          <w:szCs w:val="28"/>
          <w:lang w:val="uk-UA"/>
        </w:rPr>
        <w:t xml:space="preserve">. </w:t>
      </w:r>
      <w:r w:rsidR="00E04F5D">
        <w:rPr>
          <w:color w:val="000000"/>
          <w:sz w:val="28"/>
          <w:szCs w:val="28"/>
          <w:lang w:val="uk-UA"/>
        </w:rPr>
        <w:t>Виявлені недоліки на мають системного характеру, однак потребують усунення</w:t>
      </w:r>
      <w:r w:rsidR="00455633">
        <w:rPr>
          <w:color w:val="000000"/>
          <w:sz w:val="28"/>
          <w:szCs w:val="28"/>
          <w:lang w:val="uk-UA"/>
        </w:rPr>
        <w:t xml:space="preserve">. </w:t>
      </w:r>
      <w:r w:rsidR="00E04F5D">
        <w:rPr>
          <w:color w:val="000000"/>
          <w:sz w:val="28"/>
          <w:szCs w:val="28"/>
          <w:lang w:val="uk-UA"/>
        </w:rPr>
        <w:t xml:space="preserve">З метою подальшого вдосконалення роботи </w:t>
      </w:r>
      <w:r w:rsidR="00455633">
        <w:rPr>
          <w:color w:val="000000"/>
          <w:sz w:val="28"/>
          <w:szCs w:val="28"/>
          <w:lang w:val="uk-UA"/>
        </w:rPr>
        <w:t>необхідно забезпечити неухильне дотримання вимог Закону України «Про звернення громадян», не допускати порушення термінів розгляду звернень та постійно підвищувати професійний рівень посадових осіб місцевого самоврядування.</w:t>
      </w:r>
    </w:p>
    <w:p w14:paraId="5A7894AD" w14:textId="3C68FA82" w:rsidR="001B3C3F" w:rsidRDefault="00E04F5D" w:rsidP="00A31FE7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455633">
        <w:rPr>
          <w:color w:val="000000"/>
          <w:sz w:val="28"/>
          <w:szCs w:val="28"/>
          <w:lang w:val="uk-UA"/>
        </w:rPr>
        <w:tab/>
        <w:t xml:space="preserve">З метою підвищення якості та ефективності  розгляду звернень </w:t>
      </w:r>
      <w:r w:rsidR="00CF0573">
        <w:rPr>
          <w:color w:val="000000"/>
          <w:sz w:val="28"/>
          <w:szCs w:val="28"/>
          <w:lang w:val="uk-UA"/>
        </w:rPr>
        <w:t xml:space="preserve">щоквартально узагальнюються дані про звернення громадян, що надійшли до виконавчого комітету. </w:t>
      </w:r>
      <w:r w:rsidR="00A31FE7">
        <w:rPr>
          <w:color w:val="000000"/>
          <w:sz w:val="28"/>
          <w:szCs w:val="28"/>
          <w:lang w:val="uk-UA"/>
        </w:rPr>
        <w:t>А</w:t>
      </w:r>
      <w:r w:rsidR="00455633">
        <w:rPr>
          <w:color w:val="000000"/>
          <w:sz w:val="28"/>
          <w:szCs w:val="28"/>
          <w:lang w:val="uk-UA"/>
        </w:rPr>
        <w:t>налізу</w:t>
      </w:r>
      <w:r w:rsidR="00A31FE7">
        <w:rPr>
          <w:color w:val="000000"/>
          <w:sz w:val="28"/>
          <w:szCs w:val="28"/>
          <w:lang w:val="uk-UA"/>
        </w:rPr>
        <w:t>ються</w:t>
      </w:r>
      <w:r w:rsidR="00455633">
        <w:rPr>
          <w:color w:val="000000"/>
          <w:sz w:val="28"/>
          <w:szCs w:val="28"/>
          <w:lang w:val="uk-UA"/>
        </w:rPr>
        <w:t xml:space="preserve"> причини надходження повторних та колективних звернень та</w:t>
      </w:r>
      <w:r w:rsidR="00FC44C3">
        <w:rPr>
          <w:color w:val="000000"/>
          <w:sz w:val="28"/>
          <w:szCs w:val="28"/>
          <w:lang w:val="uk-UA"/>
        </w:rPr>
        <w:t xml:space="preserve">, </w:t>
      </w:r>
      <w:r w:rsidR="00A31FE7">
        <w:rPr>
          <w:color w:val="000000"/>
          <w:sz w:val="28"/>
          <w:szCs w:val="28"/>
          <w:lang w:val="uk-UA"/>
        </w:rPr>
        <w:t>за можливості</w:t>
      </w:r>
      <w:r w:rsidR="00FC44C3">
        <w:rPr>
          <w:color w:val="000000"/>
          <w:sz w:val="28"/>
          <w:szCs w:val="28"/>
          <w:lang w:val="uk-UA"/>
        </w:rPr>
        <w:t>,</w:t>
      </w:r>
      <w:r w:rsidR="00A31FE7">
        <w:rPr>
          <w:color w:val="000000"/>
          <w:sz w:val="28"/>
          <w:szCs w:val="28"/>
          <w:lang w:val="uk-UA"/>
        </w:rPr>
        <w:t xml:space="preserve"> </w:t>
      </w:r>
      <w:r w:rsidR="00455633">
        <w:rPr>
          <w:color w:val="000000"/>
          <w:sz w:val="28"/>
          <w:szCs w:val="28"/>
          <w:lang w:val="uk-UA"/>
        </w:rPr>
        <w:t>вжива</w:t>
      </w:r>
      <w:r w:rsidR="00A31FE7">
        <w:rPr>
          <w:color w:val="000000"/>
          <w:sz w:val="28"/>
          <w:szCs w:val="28"/>
          <w:lang w:val="uk-UA"/>
        </w:rPr>
        <w:t>ються</w:t>
      </w:r>
      <w:r w:rsidR="00455633">
        <w:rPr>
          <w:color w:val="000000"/>
          <w:sz w:val="28"/>
          <w:szCs w:val="28"/>
          <w:lang w:val="uk-UA"/>
        </w:rPr>
        <w:t xml:space="preserve"> заход</w:t>
      </w:r>
      <w:r w:rsidR="00A31FE7">
        <w:rPr>
          <w:color w:val="000000"/>
          <w:sz w:val="28"/>
          <w:szCs w:val="28"/>
          <w:lang w:val="uk-UA"/>
        </w:rPr>
        <w:t>и</w:t>
      </w:r>
      <w:r w:rsidR="00455633">
        <w:rPr>
          <w:color w:val="000000"/>
          <w:sz w:val="28"/>
          <w:szCs w:val="28"/>
          <w:lang w:val="uk-UA"/>
        </w:rPr>
        <w:t xml:space="preserve"> щодо їх усунення</w:t>
      </w:r>
      <w:r w:rsidR="00CF0573">
        <w:rPr>
          <w:color w:val="000000"/>
          <w:sz w:val="28"/>
          <w:szCs w:val="28"/>
          <w:lang w:val="uk-UA"/>
        </w:rPr>
        <w:t xml:space="preserve">. </w:t>
      </w:r>
    </w:p>
    <w:p w14:paraId="5EECA150" w14:textId="77777777" w:rsidR="001B3C3F" w:rsidRDefault="001B3C3F" w:rsidP="001B3C3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</w:p>
    <w:p w14:paraId="36F56C8E" w14:textId="77777777" w:rsidR="001B3C3F" w:rsidRDefault="001B3C3F" w:rsidP="001B3C3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</w:p>
    <w:p w14:paraId="78C9811D" w14:textId="77777777" w:rsidR="00665FF7" w:rsidRDefault="00665FF7" w:rsidP="001B3C3F">
      <w:pPr>
        <w:rPr>
          <w:color w:val="000000"/>
          <w:sz w:val="28"/>
          <w:szCs w:val="28"/>
          <w:lang w:val="uk-UA"/>
        </w:rPr>
      </w:pPr>
    </w:p>
    <w:p w14:paraId="60C559CC" w14:textId="77777777" w:rsidR="00467525" w:rsidRDefault="00467525" w:rsidP="001B3C3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Керуючий справами (секретар)</w:t>
      </w:r>
    </w:p>
    <w:p w14:paraId="00524C0C" w14:textId="1A09CFA7" w:rsidR="001B3C3F" w:rsidRDefault="00467525" w:rsidP="001B3C3F">
      <w:r>
        <w:rPr>
          <w:color w:val="000000"/>
          <w:sz w:val="28"/>
          <w:szCs w:val="28"/>
          <w:lang w:val="uk-UA"/>
        </w:rPr>
        <w:t>виконавчого комітету</w:t>
      </w:r>
      <w:r w:rsidR="001B3C3F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Галина КОЗЛОВА</w:t>
      </w:r>
    </w:p>
    <w:p w14:paraId="713B0825" w14:textId="77777777" w:rsidR="00BE304A" w:rsidRPr="005C1244" w:rsidRDefault="00BE304A">
      <w:pPr>
        <w:rPr>
          <w:lang w:val="uk-UA"/>
        </w:rPr>
      </w:pPr>
    </w:p>
    <w:sectPr w:rsidR="00BE304A" w:rsidRPr="005C1244" w:rsidSect="0046752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B296A" w14:textId="77777777" w:rsidR="00B26E07" w:rsidRDefault="00B26E07" w:rsidP="00467525">
      <w:r>
        <w:separator/>
      </w:r>
    </w:p>
  </w:endnote>
  <w:endnote w:type="continuationSeparator" w:id="0">
    <w:p w14:paraId="30898B37" w14:textId="77777777" w:rsidR="00B26E07" w:rsidRDefault="00B26E07" w:rsidP="00467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BC294" w14:textId="77777777" w:rsidR="00B26E07" w:rsidRDefault="00B26E07" w:rsidP="00467525">
      <w:r>
        <w:separator/>
      </w:r>
    </w:p>
  </w:footnote>
  <w:footnote w:type="continuationSeparator" w:id="0">
    <w:p w14:paraId="5A00602F" w14:textId="77777777" w:rsidR="00B26E07" w:rsidRDefault="00B26E07" w:rsidP="00467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1599591"/>
      <w:docPartObj>
        <w:docPartGallery w:val="Page Numbers (Top of Page)"/>
        <w:docPartUnique/>
      </w:docPartObj>
    </w:sdtPr>
    <w:sdtContent>
      <w:p w14:paraId="2043C238" w14:textId="2F19DB07" w:rsidR="00467525" w:rsidRDefault="004675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3735446" w14:textId="77777777" w:rsidR="00467525" w:rsidRDefault="0046752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C3F"/>
    <w:rsid w:val="00092923"/>
    <w:rsid w:val="000F7208"/>
    <w:rsid w:val="00125715"/>
    <w:rsid w:val="00184CD0"/>
    <w:rsid w:val="001B3C3F"/>
    <w:rsid w:val="001D07AF"/>
    <w:rsid w:val="00247ABB"/>
    <w:rsid w:val="00283A16"/>
    <w:rsid w:val="003447E7"/>
    <w:rsid w:val="00364CB8"/>
    <w:rsid w:val="003A1858"/>
    <w:rsid w:val="0041184D"/>
    <w:rsid w:val="00453D1A"/>
    <w:rsid w:val="00455633"/>
    <w:rsid w:val="00467525"/>
    <w:rsid w:val="005C1244"/>
    <w:rsid w:val="005D1DD9"/>
    <w:rsid w:val="00665FF7"/>
    <w:rsid w:val="006908C3"/>
    <w:rsid w:val="009F2E91"/>
    <w:rsid w:val="00A31FE7"/>
    <w:rsid w:val="00A86B92"/>
    <w:rsid w:val="00AB04BF"/>
    <w:rsid w:val="00B26E07"/>
    <w:rsid w:val="00B96D2D"/>
    <w:rsid w:val="00BE0E76"/>
    <w:rsid w:val="00BE304A"/>
    <w:rsid w:val="00C070DC"/>
    <w:rsid w:val="00CE5738"/>
    <w:rsid w:val="00CF0573"/>
    <w:rsid w:val="00DF334F"/>
    <w:rsid w:val="00E04F5D"/>
    <w:rsid w:val="00F76808"/>
    <w:rsid w:val="00FC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A174"/>
  <w15:chartTrackingRefBased/>
  <w15:docId w15:val="{0DBEEA4C-31FC-40F7-BF91-D8B1934F6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B3C3F"/>
    <w:rPr>
      <w:b/>
      <w:bCs w:val="0"/>
    </w:rPr>
  </w:style>
  <w:style w:type="paragraph" w:customStyle="1" w:styleId="rtecenter">
    <w:name w:val="rtecenter"/>
    <w:basedOn w:val="a"/>
    <w:uiPriority w:val="99"/>
    <w:rsid w:val="001B3C3F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1B3C3F"/>
    <w:pPr>
      <w:spacing w:before="100" w:beforeAutospacing="1" w:after="100" w:afterAutospacing="1"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46752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46752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67525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467525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2586</Words>
  <Characters>1475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robotakristina1@gmail.com</cp:lastModifiedBy>
  <cp:revision>4</cp:revision>
  <cp:lastPrinted>2026-07-30T05:18:00Z</cp:lastPrinted>
  <dcterms:created xsi:type="dcterms:W3CDTF">2026-08-19T06:07:00Z</dcterms:created>
  <dcterms:modified xsi:type="dcterms:W3CDTF">2026-08-19T06:10:00Z</dcterms:modified>
</cp:coreProperties>
</file>